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89FD7" w14:textId="0BAA2B8D" w:rsidR="006E3B64" w:rsidRPr="00B07E48" w:rsidRDefault="001179F9" w:rsidP="00DF3F5F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ESPECIFICAÇÕES TÉCNICAS</w:t>
      </w:r>
    </w:p>
    <w:p w14:paraId="5FEE3AB1" w14:textId="77777777" w:rsidR="006E3B64" w:rsidRPr="00B07E48" w:rsidRDefault="006E3B64" w:rsidP="006E3B64">
      <w:pPr>
        <w:rPr>
          <w:rFonts w:ascii="Times New Roman" w:hAnsi="Times New Roman"/>
        </w:rPr>
      </w:pPr>
    </w:p>
    <w:p w14:paraId="4C4C406B" w14:textId="77777777" w:rsidR="006E3B64" w:rsidRPr="00B07E48" w:rsidRDefault="006E3B64" w:rsidP="006E3B64">
      <w:pPr>
        <w:rPr>
          <w:rFonts w:ascii="Times New Roman" w:hAnsi="Times New Roman"/>
        </w:rPr>
      </w:pPr>
    </w:p>
    <w:p w14:paraId="5680010B" w14:textId="0F79F054" w:rsidR="006E3B64" w:rsidRPr="00B07E48" w:rsidRDefault="006E3B64" w:rsidP="006E3B64">
      <w:pPr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t>Área</w:t>
      </w:r>
      <w:r w:rsidRPr="00B07E48">
        <w:rPr>
          <w:rFonts w:ascii="Times New Roman" w:hAnsi="Times New Roman"/>
        </w:rPr>
        <w:t xml:space="preserve">: </w:t>
      </w:r>
      <w:r w:rsidRPr="00B07E48">
        <w:rPr>
          <w:rFonts w:ascii="Times New Roman" w:hAnsi="Times New Roman"/>
        </w:rPr>
        <w:tab/>
      </w:r>
      <w:r w:rsidRPr="00B07E48">
        <w:rPr>
          <w:rFonts w:ascii="Times New Roman" w:hAnsi="Times New Roman"/>
        </w:rPr>
        <w:tab/>
      </w:r>
      <w:r w:rsidR="00B07E48">
        <w:rPr>
          <w:rFonts w:ascii="Times New Roman" w:hAnsi="Times New Roman"/>
        </w:rPr>
        <w:t>5ª GRR</w:t>
      </w:r>
      <w:r w:rsidRPr="00B07E48">
        <w:rPr>
          <w:rFonts w:ascii="Times New Roman" w:hAnsi="Times New Roman"/>
        </w:rPr>
        <w:t xml:space="preserve"> </w:t>
      </w:r>
    </w:p>
    <w:p w14:paraId="111A0B3E" w14:textId="77777777" w:rsidR="006E3B64" w:rsidRPr="00B07E48" w:rsidRDefault="006E3B64" w:rsidP="006E3B64">
      <w:pPr>
        <w:rPr>
          <w:rFonts w:ascii="Times New Roman" w:hAnsi="Times New Roman"/>
        </w:rPr>
      </w:pPr>
    </w:p>
    <w:p w14:paraId="07B4E77B" w14:textId="7392BB02" w:rsidR="006E3B64" w:rsidRPr="00B07E48" w:rsidRDefault="006E3B64" w:rsidP="006E3B64">
      <w:pPr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t>Ano:</w:t>
      </w:r>
      <w:r w:rsidRPr="00B07E48">
        <w:rPr>
          <w:rFonts w:ascii="Times New Roman" w:hAnsi="Times New Roman"/>
        </w:rPr>
        <w:t xml:space="preserve"> </w:t>
      </w:r>
      <w:r w:rsidRPr="00B07E48">
        <w:rPr>
          <w:rFonts w:ascii="Times New Roman" w:hAnsi="Times New Roman"/>
        </w:rPr>
        <w:tab/>
      </w:r>
      <w:r w:rsidRPr="00B07E48">
        <w:rPr>
          <w:rFonts w:ascii="Times New Roman" w:hAnsi="Times New Roman"/>
        </w:rPr>
        <w:tab/>
        <w:t>202</w:t>
      </w:r>
      <w:r w:rsidR="00B07E48">
        <w:rPr>
          <w:rFonts w:ascii="Times New Roman" w:hAnsi="Times New Roman"/>
        </w:rPr>
        <w:t>1</w:t>
      </w:r>
      <w:r w:rsidRPr="00B07E48">
        <w:rPr>
          <w:rFonts w:ascii="Times New Roman" w:hAnsi="Times New Roman"/>
        </w:rPr>
        <w:t xml:space="preserve"> </w:t>
      </w:r>
    </w:p>
    <w:p w14:paraId="58F6BE71" w14:textId="77777777" w:rsidR="006E3B64" w:rsidRPr="00B07E48" w:rsidRDefault="006E3B64" w:rsidP="006E3B64">
      <w:pPr>
        <w:rPr>
          <w:rFonts w:ascii="Times New Roman" w:hAnsi="Times New Roman"/>
        </w:rPr>
      </w:pPr>
    </w:p>
    <w:p w14:paraId="4220FD0D" w14:textId="02D11944" w:rsidR="006E3B64" w:rsidRPr="00B07E48" w:rsidRDefault="006E3B64" w:rsidP="006E3B64">
      <w:pPr>
        <w:ind w:left="1410" w:hanging="1410"/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t>Objetivo:</w:t>
      </w:r>
      <w:r w:rsidRPr="00B07E48">
        <w:rPr>
          <w:rFonts w:ascii="Times New Roman" w:hAnsi="Times New Roman"/>
        </w:rPr>
        <w:t xml:space="preserve"> </w:t>
      </w:r>
      <w:r w:rsidRPr="00B07E48">
        <w:rPr>
          <w:rFonts w:ascii="Times New Roman" w:hAnsi="Times New Roman"/>
        </w:rPr>
        <w:tab/>
      </w:r>
      <w:r w:rsidR="001179F9">
        <w:rPr>
          <w:rFonts w:ascii="Times New Roman" w:hAnsi="Times New Roman"/>
        </w:rPr>
        <w:t xml:space="preserve">Estipular as especificações técnicas mínimas em referência aos bens que serão adquiridos por meio de Certame Licitatório, na modalidade Pregão Eletrônico – Sistema de Registro de Preços, para </w:t>
      </w:r>
      <w:r w:rsidR="00DA481B" w:rsidRPr="00DA481B">
        <w:rPr>
          <w:rFonts w:ascii="Times New Roman" w:hAnsi="Times New Roman"/>
        </w:rPr>
        <w:t>eventual fornecimento, carga, transporte e descarga de 50 (cinquenta) caminhões equipados com cesto aéreo, para iluminação pública e 05 (cinco) caminhões equipados com carroceria aberta em aço-carbono para doação a municípios e entidades da economia solidária localizados na área de atuação da Codevasf, em Alagoas, visando dotá-los de melhor infraestrutura de manutenção e instalação de equipamentos da iluminação pública em seus territórios, bem como o melhoramento da infraestrutura logística de entidades da economia solidária do estado</w:t>
      </w:r>
      <w:r w:rsidR="00EC078A">
        <w:rPr>
          <w:rFonts w:ascii="Times New Roman" w:hAnsi="Times New Roman"/>
        </w:rPr>
        <w:t>.</w:t>
      </w:r>
    </w:p>
    <w:p w14:paraId="0F4DA861" w14:textId="77777777" w:rsidR="006E3B64" w:rsidRPr="00B07E48" w:rsidRDefault="006E3B64" w:rsidP="006E3B64">
      <w:pPr>
        <w:rPr>
          <w:rFonts w:ascii="Times New Roman" w:hAnsi="Times New Roman"/>
        </w:rPr>
      </w:pPr>
    </w:p>
    <w:p w14:paraId="32E71045" w14:textId="77777777" w:rsidR="006E3B64" w:rsidRPr="00B07E48" w:rsidRDefault="006E3B64" w:rsidP="006E3B64">
      <w:pPr>
        <w:rPr>
          <w:rFonts w:ascii="Times New Roman" w:hAnsi="Times New Roman"/>
        </w:rPr>
      </w:pPr>
    </w:p>
    <w:p w14:paraId="485640E4" w14:textId="77777777" w:rsidR="00293F69" w:rsidRPr="00B07E48" w:rsidRDefault="00293F69" w:rsidP="00293F69">
      <w:pPr>
        <w:ind w:left="1410" w:hanging="1410"/>
        <w:rPr>
          <w:rFonts w:ascii="Times New Roman" w:hAnsi="Times New Roman"/>
          <w:b/>
        </w:rPr>
      </w:pPr>
      <w:r w:rsidRPr="00B07E48">
        <w:rPr>
          <w:rFonts w:ascii="Times New Roman" w:hAnsi="Times New Roman"/>
          <w:b/>
        </w:rPr>
        <w:t xml:space="preserve">Fonte de </w:t>
      </w:r>
    </w:p>
    <w:p w14:paraId="297BB366" w14:textId="155854B8" w:rsidR="006E3B64" w:rsidRDefault="00293F69" w:rsidP="00293F69">
      <w:pPr>
        <w:ind w:left="1410" w:hanging="1410"/>
        <w:rPr>
          <w:rFonts w:ascii="Times New Roman" w:hAnsi="Times New Roman"/>
        </w:rPr>
      </w:pPr>
      <w:r w:rsidRPr="00B07E48">
        <w:rPr>
          <w:rFonts w:ascii="Times New Roman" w:hAnsi="Times New Roman"/>
          <w:b/>
        </w:rPr>
        <w:t>Recursos</w:t>
      </w:r>
      <w:r w:rsidRPr="00B07E48">
        <w:rPr>
          <w:rFonts w:ascii="Times New Roman" w:hAnsi="Times New Roman"/>
          <w:b/>
          <w:bCs/>
        </w:rPr>
        <w:t xml:space="preserve"> </w:t>
      </w:r>
      <w:r w:rsidR="0004098C" w:rsidRPr="00B07E48">
        <w:rPr>
          <w:rFonts w:ascii="Times New Roman" w:hAnsi="Times New Roman"/>
          <w:b/>
          <w:bCs/>
        </w:rPr>
        <w:t xml:space="preserve">   </w:t>
      </w:r>
      <w:r w:rsidR="001179F9">
        <w:rPr>
          <w:rFonts w:ascii="Times New Roman" w:hAnsi="Times New Roman"/>
          <w:b/>
          <w:bCs/>
        </w:rPr>
        <w:t xml:space="preserve">   </w:t>
      </w:r>
      <w:r w:rsidR="001179F9" w:rsidRPr="001179F9">
        <w:rPr>
          <w:rFonts w:ascii="Times New Roman" w:hAnsi="Times New Roman"/>
        </w:rPr>
        <w:t>P</w:t>
      </w:r>
      <w:r w:rsidR="006E3B64" w:rsidRPr="00B07E48">
        <w:rPr>
          <w:rFonts w:ascii="Times New Roman" w:hAnsi="Times New Roman"/>
        </w:rPr>
        <w:t>or se tratar de Registro de Preços, não será necessário informar fontes de recursos,</w:t>
      </w:r>
      <w:r w:rsidR="00B07E48">
        <w:rPr>
          <w:rFonts w:ascii="Times New Roman" w:hAnsi="Times New Roman"/>
        </w:rPr>
        <w:t xml:space="preserve"> </w:t>
      </w:r>
      <w:r w:rsidR="006E3B64" w:rsidRPr="00B07E48">
        <w:rPr>
          <w:rFonts w:ascii="Times New Roman" w:hAnsi="Times New Roman"/>
        </w:rPr>
        <w:t>no momento.</w:t>
      </w:r>
    </w:p>
    <w:p w14:paraId="78B6D089" w14:textId="186B12BB" w:rsidR="001179F9" w:rsidRDefault="001179F9" w:rsidP="00293F69">
      <w:pPr>
        <w:ind w:left="1410" w:hanging="1410"/>
        <w:rPr>
          <w:rFonts w:ascii="Times New Roman" w:hAnsi="Times New Roman"/>
        </w:rPr>
      </w:pPr>
    </w:p>
    <w:p w14:paraId="5EBA4641" w14:textId="2B261FE7" w:rsidR="001179F9" w:rsidRDefault="001179F9" w:rsidP="00293F69">
      <w:pPr>
        <w:ind w:left="1410" w:hanging="1410"/>
        <w:rPr>
          <w:rFonts w:ascii="Times New Roman" w:hAnsi="Times New Roman"/>
        </w:rPr>
      </w:pPr>
    </w:p>
    <w:p w14:paraId="70A2B728" w14:textId="2B715BC5" w:rsidR="001179F9" w:rsidRDefault="001179F9" w:rsidP="001179F9">
      <w:pPr>
        <w:ind w:left="1410"/>
        <w:rPr>
          <w:rFonts w:ascii="Times New Roman" w:hAnsi="Times New Roman"/>
          <w:b/>
          <w:bCs/>
        </w:rPr>
      </w:pPr>
      <w:r w:rsidRPr="001179F9">
        <w:rPr>
          <w:rFonts w:ascii="Times New Roman" w:hAnsi="Times New Roman"/>
          <w:b/>
          <w:bCs/>
        </w:rPr>
        <w:t>Itens 0</w:t>
      </w:r>
      <w:r>
        <w:rPr>
          <w:rFonts w:ascii="Times New Roman" w:hAnsi="Times New Roman"/>
          <w:b/>
          <w:bCs/>
        </w:rPr>
        <w:t xml:space="preserve">1 e 02 </w:t>
      </w:r>
      <w:r w:rsidRPr="001179F9">
        <w:rPr>
          <w:rFonts w:ascii="Times New Roman" w:hAnsi="Times New Roman"/>
          <w:b/>
          <w:bCs/>
        </w:rPr>
        <w:t>(Cota reservada às ME e EPP e SC – ART. 8º e §2º do Decreto nº 8.538/15)</w:t>
      </w:r>
      <w:r>
        <w:rPr>
          <w:rFonts w:ascii="Times New Roman" w:hAnsi="Times New Roman"/>
          <w:b/>
          <w:bCs/>
        </w:rPr>
        <w:t xml:space="preserve">: </w:t>
      </w:r>
      <w:r w:rsidR="00DA481B" w:rsidRPr="00DA481B">
        <w:rPr>
          <w:rFonts w:ascii="Times New Roman" w:hAnsi="Times New Roman"/>
          <w:b/>
          <w:bCs/>
        </w:rPr>
        <w:t>Caminhão leve equipado com cesta aérea para instalação e manutenção de iluminação pública</w:t>
      </w:r>
      <w:r>
        <w:rPr>
          <w:rFonts w:ascii="Times New Roman" w:hAnsi="Times New Roman"/>
          <w:b/>
          <w:bCs/>
        </w:rPr>
        <w:t>;</w:t>
      </w:r>
    </w:p>
    <w:p w14:paraId="0BA29915" w14:textId="77777777" w:rsidR="001179F9" w:rsidRDefault="001179F9" w:rsidP="001179F9">
      <w:pPr>
        <w:ind w:left="1410"/>
        <w:rPr>
          <w:rFonts w:ascii="Times New Roman" w:hAnsi="Times New Roman"/>
        </w:rPr>
      </w:pPr>
    </w:p>
    <w:p w14:paraId="2104A6BC" w14:textId="7A90C9F8" w:rsidR="001179F9" w:rsidRDefault="00DA481B" w:rsidP="001179F9">
      <w:pPr>
        <w:ind w:left="1410"/>
        <w:rPr>
          <w:rFonts w:ascii="Times New Roman" w:hAnsi="Times New Roman"/>
        </w:rPr>
      </w:pPr>
      <w:r w:rsidRPr="00DA481B">
        <w:rPr>
          <w:rFonts w:ascii="Times New Roman" w:hAnsi="Times New Roman"/>
        </w:rPr>
        <w:t xml:space="preserve">Caminhão leve novo, zero km ano/modelo 2021 ou 2021/2022; motor a diesel de 4 cilindros em linha, tração 4x2, potência de 150 cv ou superior; sistema de injeção eletrônica; transmissão mecânica de 5 ou 6 marchas a frente e 1 a ré; acelerador eletrônico; embreagem de acionamento hidráulico; MP3 player, entrada USB, rádio com 4 alto-falantes, </w:t>
      </w:r>
      <w:proofErr w:type="spellStart"/>
      <w:r w:rsidRPr="00DA481B">
        <w:rPr>
          <w:rFonts w:ascii="Times New Roman" w:hAnsi="Times New Roman"/>
        </w:rPr>
        <w:t>tweeters</w:t>
      </w:r>
      <w:proofErr w:type="spellEnd"/>
      <w:r w:rsidRPr="00DA481B">
        <w:rPr>
          <w:rFonts w:ascii="Times New Roman" w:hAnsi="Times New Roman"/>
        </w:rPr>
        <w:t xml:space="preserve"> e antena; ar condicionado, vidros elétricos; cabine com isolamento termo acústico; tacógrafo; sistema elétrico de 12 ou 24 V; alternador 14/90 ou 28/80 (V/A); freios de serviço a ar, dianteiros e traseiros a tambor e </w:t>
      </w:r>
      <w:proofErr w:type="spellStart"/>
      <w:r w:rsidRPr="00DA481B">
        <w:rPr>
          <w:rFonts w:ascii="Times New Roman" w:hAnsi="Times New Roman"/>
        </w:rPr>
        <w:t>ABS</w:t>
      </w:r>
      <w:proofErr w:type="spellEnd"/>
      <w:r w:rsidRPr="00DA481B">
        <w:rPr>
          <w:rFonts w:ascii="Times New Roman" w:hAnsi="Times New Roman"/>
        </w:rPr>
        <w:t>/</w:t>
      </w:r>
      <w:proofErr w:type="spellStart"/>
      <w:r w:rsidRPr="00DA481B">
        <w:rPr>
          <w:rFonts w:ascii="Times New Roman" w:hAnsi="Times New Roman"/>
        </w:rPr>
        <w:t>EBD</w:t>
      </w:r>
      <w:proofErr w:type="spellEnd"/>
      <w:r w:rsidRPr="00DA481B">
        <w:rPr>
          <w:rFonts w:ascii="Times New Roman" w:hAnsi="Times New Roman"/>
        </w:rPr>
        <w:t>; freio de estacionamento a ar com molas acumuladoras; freio motor válvula tipo borboleta; direção hidráulica ou elétrica; peso bruto total (</w:t>
      </w:r>
      <w:proofErr w:type="spellStart"/>
      <w:r w:rsidRPr="00DA481B">
        <w:rPr>
          <w:rFonts w:ascii="Times New Roman" w:hAnsi="Times New Roman"/>
        </w:rPr>
        <w:t>PBT</w:t>
      </w:r>
      <w:proofErr w:type="spellEnd"/>
      <w:r w:rsidRPr="00DA481B">
        <w:rPr>
          <w:rFonts w:ascii="Times New Roman" w:hAnsi="Times New Roman"/>
        </w:rPr>
        <w:t xml:space="preserve">) homologado de 8 </w:t>
      </w:r>
      <w:proofErr w:type="spellStart"/>
      <w:r w:rsidRPr="00DA481B">
        <w:rPr>
          <w:rFonts w:ascii="Times New Roman" w:hAnsi="Times New Roman"/>
        </w:rPr>
        <w:t>ton</w:t>
      </w:r>
      <w:proofErr w:type="spellEnd"/>
      <w:r w:rsidRPr="00DA481B">
        <w:rPr>
          <w:rFonts w:ascii="Times New Roman" w:hAnsi="Times New Roman"/>
        </w:rPr>
        <w:t xml:space="preserve"> ou superior; capacidade mínima do tanque de combustível de 150 litros; reservatório de ARLA32 mínimo de 18 litros (Caso não possua tecnologia que dispense o uso de aditivos tipo </w:t>
      </w:r>
      <w:proofErr w:type="spellStart"/>
      <w:r w:rsidRPr="00DA481B">
        <w:rPr>
          <w:rFonts w:ascii="Times New Roman" w:hAnsi="Times New Roman"/>
        </w:rPr>
        <w:t>ARLA</w:t>
      </w:r>
      <w:proofErr w:type="spellEnd"/>
      <w:r w:rsidRPr="00DA481B">
        <w:rPr>
          <w:rFonts w:ascii="Times New Roman" w:hAnsi="Times New Roman"/>
        </w:rPr>
        <w:t xml:space="preserve">); tapetes; estepe com as mesmas especificações das rodas e pneus; macaco, chave de rodas e triângulo; sirene de alerta de ré; película fumê com transparência permitida, nos vidros laterais e traseiro (quando for o caso); com todos os equipamentos e acessórios exigidos pelo Código Brasileiro de Trânsito (cintos de segurança, extintor e outros); Equipado com cesta aérea com as seguintes especificações mínimas: obediência às normas NBR-16.092 – Cestas Aéreas - Especificações e Ensaios, NR 12 – Anexo XII e SAE J 517 - Mangueiras e conexões; Características da Cesta: Altura nominal de trabalho (mínimo) de </w:t>
      </w:r>
      <w:r w:rsidRPr="00DA481B">
        <w:rPr>
          <w:rFonts w:ascii="Times New Roman" w:hAnsi="Times New Roman"/>
        </w:rPr>
        <w:lastRenderedPageBreak/>
        <w:t xml:space="preserve">13,0 metros; Altura do solo até a base da caçamba (mínimo) de 11,5 metros; Alcance horizontal até a borda da caçamba (braço inferior na vertical) de 5,9 metros; Capacidade nominal de carga da caçamba de 130kg; Giro da torre de 360 graus (infinito); Equipado com dois pares de sapatas estabilizadoras hidráulicas; Isolação (mínimo) 46 kV; Garantia mínima de 24 (vinte e quatro) meses, sendo 12 (doze) meses de garantia total e os 12 (doze) meses restantes para motor, câmbio e transmissão. Os veículos ofertados devem estar, no momento da entrega, licenciados em nome da Codevasf 5ª </w:t>
      </w:r>
      <w:proofErr w:type="spellStart"/>
      <w:r w:rsidRPr="00DA481B">
        <w:rPr>
          <w:rFonts w:ascii="Times New Roman" w:hAnsi="Times New Roman"/>
        </w:rPr>
        <w:t>SR</w:t>
      </w:r>
      <w:proofErr w:type="spellEnd"/>
      <w:r w:rsidRPr="00DA481B">
        <w:rPr>
          <w:rFonts w:ascii="Times New Roman" w:hAnsi="Times New Roman"/>
        </w:rPr>
        <w:t xml:space="preserve"> e com o</w:t>
      </w:r>
      <w:r>
        <w:rPr>
          <w:rFonts w:ascii="Times New Roman" w:hAnsi="Times New Roman"/>
        </w:rPr>
        <w:t>s</w:t>
      </w:r>
      <w:r w:rsidRPr="00DA481B">
        <w:rPr>
          <w:rFonts w:ascii="Times New Roman" w:hAnsi="Times New Roman"/>
        </w:rPr>
        <w:t xml:space="preserve"> tanques de fluidos, combustíveis e lubrificantes cheios (deve ser previamente solicitada a isenção de IPVA junto ao órgão estadual de trânsito, com todas as custas e taxas a correr por conta da contratada).</w:t>
      </w:r>
    </w:p>
    <w:p w14:paraId="6A9894C9" w14:textId="77777777" w:rsidR="00DA481B" w:rsidRDefault="00DA481B" w:rsidP="001179F9">
      <w:pPr>
        <w:ind w:left="1410"/>
        <w:rPr>
          <w:rFonts w:ascii="Times New Roman" w:hAnsi="Times New Roman"/>
        </w:rPr>
      </w:pPr>
    </w:p>
    <w:p w14:paraId="44931A14" w14:textId="413CADA8" w:rsidR="001179F9" w:rsidRDefault="001179F9" w:rsidP="001179F9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</w:t>
      </w:r>
      <w:r w:rsidR="00C247A9" w:rsidRPr="00C247A9">
        <w:rPr>
          <w:rFonts w:ascii="Times New Roman" w:hAnsi="Times New Roman"/>
        </w:rPr>
        <w:t>BR1937</w:t>
      </w:r>
    </w:p>
    <w:p w14:paraId="5D9976CC" w14:textId="636F5C4E" w:rsidR="001179F9" w:rsidRDefault="001179F9" w:rsidP="001179F9">
      <w:pPr>
        <w:ind w:left="1410"/>
        <w:rPr>
          <w:rFonts w:ascii="Times New Roman" w:hAnsi="Times New Roman"/>
        </w:rPr>
      </w:pPr>
    </w:p>
    <w:p w14:paraId="6E5BDC8E" w14:textId="02923F7D" w:rsidR="002F33F4" w:rsidRDefault="001179F9" w:rsidP="00C247A9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 xml:space="preserve">Quantitativos totais (ampla concorrência + cota para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>):</w:t>
      </w:r>
      <w:r>
        <w:rPr>
          <w:rFonts w:ascii="Times New Roman" w:hAnsi="Times New Roman"/>
        </w:rPr>
        <w:t xml:space="preserve"> </w:t>
      </w:r>
      <w:r w:rsidR="00DA481B">
        <w:rPr>
          <w:rFonts w:ascii="Times New Roman" w:hAnsi="Times New Roman"/>
        </w:rPr>
        <w:t>50 (cinquenta)</w:t>
      </w:r>
    </w:p>
    <w:p w14:paraId="0C35DF77" w14:textId="09CA9FDE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3D63ADA3" w14:textId="34092394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5DA6A4AE" w14:textId="5D087EBA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29F28568" w14:textId="57F4A678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5FA33291" w14:textId="12D7D0E0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7C74DFF0" w14:textId="2ABFEDBB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200FD602" w14:textId="1A91D19D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67232111" w14:textId="49B86962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42AFB722" w14:textId="6A1167B8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38C4EBEA" w14:textId="759B4353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6072C6C1" w14:textId="2E3FC0D7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5ED5D311" w14:textId="4C0F20A5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7B64423D" w14:textId="504E185E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5F09B1E0" w14:textId="11F9D584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3880D516" w14:textId="417B864F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3ADC4BF5" w14:textId="305AC5E1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25661458" w14:textId="58273202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72B65FD9" w14:textId="598801F7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51C03D91" w14:textId="5706BF89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38EEDF22" w14:textId="3EF2F890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0A3684A8" w14:textId="688BDA6D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584766AE" w14:textId="463B0E4E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62A0B228" w14:textId="49DF90FB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20C9CEF8" w14:textId="7915B524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50D316FF" w14:textId="4D260449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467F4195" w14:textId="1B03BB89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793E3867" w14:textId="6306CC1D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16D168C0" w14:textId="7AAC5D05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41798FC3" w14:textId="6F8D0AEC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10E8ECD5" w14:textId="52D26CD6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6DA63631" w14:textId="1C79D796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09504A9F" w14:textId="684B60EB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3A0B1A79" w14:textId="43422ADD" w:rsidR="00DA481B" w:rsidRDefault="00DA481B" w:rsidP="00DA481B">
      <w:pPr>
        <w:ind w:left="1410"/>
        <w:rPr>
          <w:rFonts w:ascii="Times New Roman" w:hAnsi="Times New Roman"/>
          <w:b/>
          <w:bCs/>
        </w:rPr>
      </w:pPr>
      <w:r w:rsidRPr="001179F9">
        <w:rPr>
          <w:rFonts w:ascii="Times New Roman" w:hAnsi="Times New Roman"/>
          <w:b/>
          <w:bCs/>
        </w:rPr>
        <w:lastRenderedPageBreak/>
        <w:t>Itens 0</w:t>
      </w:r>
      <w:r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 xml:space="preserve"> e 0</w:t>
      </w:r>
      <w:r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 xml:space="preserve"> </w:t>
      </w:r>
      <w:r w:rsidRPr="001179F9">
        <w:rPr>
          <w:rFonts w:ascii="Times New Roman" w:hAnsi="Times New Roman"/>
          <w:b/>
          <w:bCs/>
        </w:rPr>
        <w:t xml:space="preserve">(Cota reservada às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 xml:space="preserve"> e SC – ART. 8º e §2º do Decreto nº 8.538/15)</w:t>
      </w:r>
      <w:r>
        <w:rPr>
          <w:rFonts w:ascii="Times New Roman" w:hAnsi="Times New Roman"/>
          <w:b/>
          <w:bCs/>
        </w:rPr>
        <w:t xml:space="preserve">: </w:t>
      </w:r>
      <w:r w:rsidRPr="00DA481B">
        <w:rPr>
          <w:rFonts w:ascii="Times New Roman" w:hAnsi="Times New Roman"/>
          <w:b/>
          <w:bCs/>
        </w:rPr>
        <w:t>Caminhão Tipo Carroceria Aberta de Aço</w:t>
      </w:r>
      <w:r>
        <w:rPr>
          <w:rFonts w:ascii="Times New Roman" w:hAnsi="Times New Roman"/>
          <w:b/>
          <w:bCs/>
        </w:rPr>
        <w:t>;</w:t>
      </w:r>
    </w:p>
    <w:p w14:paraId="57036494" w14:textId="77777777" w:rsidR="00DA481B" w:rsidRDefault="00DA481B" w:rsidP="00DA481B">
      <w:pPr>
        <w:ind w:left="1410"/>
        <w:rPr>
          <w:rFonts w:ascii="Times New Roman" w:hAnsi="Times New Roman"/>
        </w:rPr>
      </w:pPr>
    </w:p>
    <w:p w14:paraId="38366CB0" w14:textId="3EB6B6DE" w:rsidR="00DA481B" w:rsidRDefault="00DA481B" w:rsidP="00DA481B">
      <w:pPr>
        <w:ind w:left="1410"/>
        <w:rPr>
          <w:rFonts w:ascii="Times New Roman" w:hAnsi="Times New Roman"/>
        </w:rPr>
      </w:pPr>
      <w:r w:rsidRPr="00DA481B">
        <w:rPr>
          <w:rFonts w:ascii="Times New Roman" w:hAnsi="Times New Roman"/>
        </w:rPr>
        <w:t xml:space="preserve">CAMINHÃO TIPO CARROCERIA ABERTA DE AÇO - Novo, zero km ano/modelo 2021 ou 2021/2022; motor a diesel de 4 cilindros em linha, tração 4x2, potência de 180 cv ou superior; sistema de injeção eletrônica; transmissão mecânica de 6 marchas a frente e 1 a ré; acelerador eletrônico; embreagem de acionamento hidráulico; MP3 player, entrada USB, rádio com 4 alto-falantes, </w:t>
      </w:r>
      <w:proofErr w:type="spellStart"/>
      <w:r w:rsidRPr="00DA481B">
        <w:rPr>
          <w:rFonts w:ascii="Times New Roman" w:hAnsi="Times New Roman"/>
        </w:rPr>
        <w:t>tweeters</w:t>
      </w:r>
      <w:proofErr w:type="spellEnd"/>
      <w:r w:rsidRPr="00DA481B">
        <w:rPr>
          <w:rFonts w:ascii="Times New Roman" w:hAnsi="Times New Roman"/>
        </w:rPr>
        <w:t xml:space="preserve"> e antena; ar condicionado, vidros elétricos; cabine com isolamento termo acústico; tacógrafo; sistema elétrico de 12 ou 24 V; alternador 14/90 ou 28/80 (V/A); rodas em aço estampado 22,5" x 7,5", pneus 275/80R22,5; freios de serviço a ar, dianteiros e traseiros a tambor e </w:t>
      </w:r>
      <w:proofErr w:type="spellStart"/>
      <w:r w:rsidRPr="00DA481B">
        <w:rPr>
          <w:rFonts w:ascii="Times New Roman" w:hAnsi="Times New Roman"/>
        </w:rPr>
        <w:t>ABS</w:t>
      </w:r>
      <w:proofErr w:type="spellEnd"/>
      <w:r w:rsidRPr="00DA481B">
        <w:rPr>
          <w:rFonts w:ascii="Times New Roman" w:hAnsi="Times New Roman"/>
        </w:rPr>
        <w:t>/</w:t>
      </w:r>
      <w:proofErr w:type="spellStart"/>
      <w:r w:rsidRPr="00DA481B">
        <w:rPr>
          <w:rFonts w:ascii="Times New Roman" w:hAnsi="Times New Roman"/>
        </w:rPr>
        <w:t>EBD</w:t>
      </w:r>
      <w:proofErr w:type="spellEnd"/>
      <w:r w:rsidRPr="00DA481B">
        <w:rPr>
          <w:rFonts w:ascii="Times New Roman" w:hAnsi="Times New Roman"/>
        </w:rPr>
        <w:t>; freio de estacionamento a ar com molas acumuladoras; freio motor válvula tipo borboleta; direção hidráulica ou elétrica; peso bruto total (</w:t>
      </w:r>
      <w:proofErr w:type="spellStart"/>
      <w:r w:rsidRPr="00DA481B">
        <w:rPr>
          <w:rFonts w:ascii="Times New Roman" w:hAnsi="Times New Roman"/>
        </w:rPr>
        <w:t>PBT</w:t>
      </w:r>
      <w:proofErr w:type="spellEnd"/>
      <w:r w:rsidRPr="00DA481B">
        <w:rPr>
          <w:rFonts w:ascii="Times New Roman" w:hAnsi="Times New Roman"/>
        </w:rPr>
        <w:t xml:space="preserve">) homologado de 16 </w:t>
      </w:r>
      <w:proofErr w:type="spellStart"/>
      <w:r w:rsidRPr="00DA481B">
        <w:rPr>
          <w:rFonts w:ascii="Times New Roman" w:hAnsi="Times New Roman"/>
        </w:rPr>
        <w:t>ton</w:t>
      </w:r>
      <w:proofErr w:type="spellEnd"/>
      <w:r w:rsidRPr="00DA481B">
        <w:rPr>
          <w:rFonts w:ascii="Times New Roman" w:hAnsi="Times New Roman"/>
        </w:rPr>
        <w:t xml:space="preserve"> ou superior; capacidade mínima do tanque de combustível de 250 litros; reservatório de ARLA32 mínimo de 23 litros (Caso não possua tecnologia que dispense o uso de aditivos tipo </w:t>
      </w:r>
      <w:proofErr w:type="spellStart"/>
      <w:r w:rsidRPr="00DA481B">
        <w:rPr>
          <w:rFonts w:ascii="Times New Roman" w:hAnsi="Times New Roman"/>
        </w:rPr>
        <w:t>ARLA</w:t>
      </w:r>
      <w:proofErr w:type="spellEnd"/>
      <w:r w:rsidRPr="00DA481B">
        <w:rPr>
          <w:rFonts w:ascii="Times New Roman" w:hAnsi="Times New Roman"/>
        </w:rPr>
        <w:t xml:space="preserve">); tapetes; estepe com as mesmas especificações das rodas e pneus; macaco, chave de rodas e triângulo; sirene de alerta de ré; película fumê com transparência permitida, nos vidros laterais e traseiro (quando for o caso); com todos os equipamentos e acessórios exigidos pelo Código Brasileiro de Trânsito (cintos de segurança, extintor e outros); equipado com carroceria aberta de aço, com no mínimo 6.800mm de comprimento e de acordo com a norma do CONTRAN; chassi e travessas metálicas; modelo e ano de fabricação vigente; Garantia mínima de 24 (vinte e quatro) meses, sendo 12 (doze) meses de garantia total e os 12 (doze) meses restantes para motor, câmbio e transmissão; com a logomarca da Codevasf. Os veículos ofertados devem estar, no momento da entrega, licenciados em nome da Codevasf 5ª </w:t>
      </w:r>
      <w:proofErr w:type="spellStart"/>
      <w:r w:rsidRPr="00DA481B">
        <w:rPr>
          <w:rFonts w:ascii="Times New Roman" w:hAnsi="Times New Roman"/>
        </w:rPr>
        <w:t>SR</w:t>
      </w:r>
      <w:proofErr w:type="spellEnd"/>
      <w:r w:rsidRPr="00DA481B">
        <w:rPr>
          <w:rFonts w:ascii="Times New Roman" w:hAnsi="Times New Roman"/>
        </w:rPr>
        <w:t xml:space="preserve"> e com o</w:t>
      </w:r>
      <w:r>
        <w:rPr>
          <w:rFonts w:ascii="Times New Roman" w:hAnsi="Times New Roman"/>
        </w:rPr>
        <w:t>s</w:t>
      </w:r>
      <w:r w:rsidRPr="00DA481B">
        <w:rPr>
          <w:rFonts w:ascii="Times New Roman" w:hAnsi="Times New Roman"/>
        </w:rPr>
        <w:t xml:space="preserve"> tanques de fluidos, combustíveis e lubrificantes cheios (deve ser previamente solicitada a isenção de IPVA junto ao órgão estadual de trânsito, com todas as custas e taxas a correr por conta da contratada).</w:t>
      </w:r>
    </w:p>
    <w:p w14:paraId="1AF47D7F" w14:textId="77777777" w:rsidR="00DA481B" w:rsidRDefault="00DA481B" w:rsidP="00DA481B">
      <w:pPr>
        <w:ind w:left="1410"/>
        <w:rPr>
          <w:rFonts w:ascii="Times New Roman" w:hAnsi="Times New Roman"/>
        </w:rPr>
      </w:pPr>
    </w:p>
    <w:p w14:paraId="307F37A5" w14:textId="7E9BEBEC" w:rsidR="00DA481B" w:rsidRDefault="00DA481B" w:rsidP="00DA481B">
      <w:pPr>
        <w:ind w:left="1410"/>
        <w:rPr>
          <w:rFonts w:ascii="Times New Roman" w:hAnsi="Times New Roman"/>
        </w:rPr>
      </w:pPr>
      <w:proofErr w:type="spellStart"/>
      <w:r w:rsidRPr="001179F9">
        <w:rPr>
          <w:rFonts w:ascii="Times New Roman" w:hAnsi="Times New Roman"/>
          <w:b/>
          <w:bCs/>
        </w:rPr>
        <w:t>CATMAT</w:t>
      </w:r>
      <w:proofErr w:type="spellEnd"/>
      <w:r w:rsidRPr="001179F9"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</w:rPr>
        <w:t xml:space="preserve"> </w:t>
      </w:r>
      <w:r w:rsidRPr="00DA481B">
        <w:rPr>
          <w:rFonts w:ascii="Times New Roman" w:hAnsi="Times New Roman"/>
        </w:rPr>
        <w:t>BR84735</w:t>
      </w:r>
    </w:p>
    <w:p w14:paraId="1B868BDC" w14:textId="77777777" w:rsidR="00DA481B" w:rsidRDefault="00DA481B" w:rsidP="00DA481B">
      <w:pPr>
        <w:ind w:left="1410"/>
        <w:rPr>
          <w:rFonts w:ascii="Times New Roman" w:hAnsi="Times New Roman"/>
        </w:rPr>
      </w:pPr>
    </w:p>
    <w:p w14:paraId="13B04560" w14:textId="75F3B4E1" w:rsidR="00DA481B" w:rsidRDefault="00DA481B" w:rsidP="00DA481B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 xml:space="preserve">Quantitativos totais (ampla concorrência + cota para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>):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>5 (cin</w:t>
      </w:r>
      <w:r>
        <w:rPr>
          <w:rFonts w:ascii="Times New Roman" w:hAnsi="Times New Roman"/>
        </w:rPr>
        <w:t>co)</w:t>
      </w:r>
    </w:p>
    <w:p w14:paraId="2ED20930" w14:textId="77777777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317CF7F2" w14:textId="77777777" w:rsidR="005501FE" w:rsidRDefault="005501FE" w:rsidP="007372EB">
      <w:pPr>
        <w:rPr>
          <w:rFonts w:ascii="Times New Roman" w:hAnsi="Times New Roman"/>
          <w:b/>
          <w:bCs/>
        </w:rPr>
      </w:pPr>
    </w:p>
    <w:p w14:paraId="4F699B45" w14:textId="670E7D71" w:rsidR="006E3B64" w:rsidRPr="00B07E48" w:rsidRDefault="006E3B64" w:rsidP="007372EB">
      <w:pPr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t>Responsáve</w:t>
      </w:r>
      <w:r w:rsidR="00716DFC">
        <w:rPr>
          <w:rFonts w:ascii="Times New Roman" w:hAnsi="Times New Roman"/>
          <w:b/>
          <w:bCs/>
        </w:rPr>
        <w:t>is</w:t>
      </w:r>
      <w:r w:rsidRPr="00B07E48">
        <w:rPr>
          <w:rFonts w:ascii="Times New Roman" w:hAnsi="Times New Roman"/>
          <w:b/>
          <w:bCs/>
        </w:rPr>
        <w:t xml:space="preserve"> pelas informações: </w:t>
      </w:r>
      <w:r w:rsidR="00082E60" w:rsidRPr="00B07E48">
        <w:rPr>
          <w:rFonts w:ascii="Times New Roman" w:hAnsi="Times New Roman"/>
        </w:rPr>
        <w:t xml:space="preserve">         </w:t>
      </w:r>
    </w:p>
    <w:p w14:paraId="54F7D172" w14:textId="77777777" w:rsidR="007372EB" w:rsidRPr="00B07E48" w:rsidRDefault="007372EB" w:rsidP="007372EB">
      <w:pPr>
        <w:rPr>
          <w:rFonts w:ascii="Times New Roman" w:hAnsi="Times New Roman"/>
        </w:rPr>
      </w:pPr>
    </w:p>
    <w:p w14:paraId="0C157625" w14:textId="77777777" w:rsidR="00124FF3" w:rsidRPr="00B07E48" w:rsidRDefault="00124FF3" w:rsidP="006E3B64">
      <w:pPr>
        <w:rPr>
          <w:rFonts w:ascii="Times New Roman" w:hAnsi="Times New Roman"/>
        </w:rPr>
      </w:pPr>
    </w:p>
    <w:p w14:paraId="21767A10" w14:textId="77ECE917" w:rsidR="006E3B64" w:rsidRPr="00B07E48" w:rsidRDefault="006E3B64" w:rsidP="006E3B64">
      <w:pPr>
        <w:rPr>
          <w:rFonts w:ascii="Times New Roman" w:hAnsi="Times New Roman"/>
          <w:b/>
          <w:bCs/>
        </w:rPr>
      </w:pPr>
      <w:r w:rsidRPr="00B07E48">
        <w:rPr>
          <w:rFonts w:ascii="Times New Roman" w:hAnsi="Times New Roman"/>
          <w:b/>
          <w:bCs/>
        </w:rPr>
        <w:t xml:space="preserve">Data da solicitação: </w:t>
      </w:r>
    </w:p>
    <w:p w14:paraId="4E2A0C30" w14:textId="394CC7AC" w:rsidR="0080725F" w:rsidRPr="00334F0F" w:rsidRDefault="00334F0F" w:rsidP="006E3B6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</w:t>
      </w:r>
      <w:r w:rsidR="00124FF3" w:rsidRPr="00B07E48">
        <w:rPr>
          <w:rFonts w:ascii="Times New Roman" w:hAnsi="Times New Roman"/>
        </w:rPr>
        <w:tab/>
      </w:r>
      <w:r w:rsidR="00124FF3" w:rsidRPr="00B07E48">
        <w:rPr>
          <w:rFonts w:ascii="Times New Roman" w:hAnsi="Times New Roman"/>
        </w:rPr>
        <w:tab/>
      </w:r>
      <w:r w:rsidR="00124FF3" w:rsidRPr="00B07E48">
        <w:rPr>
          <w:rFonts w:ascii="Times New Roman" w:hAnsi="Times New Roman"/>
        </w:rPr>
        <w:tab/>
      </w:r>
      <w:r w:rsidR="00124FF3" w:rsidRPr="00B07E48">
        <w:rPr>
          <w:rFonts w:ascii="Times New Roman" w:hAnsi="Times New Roman"/>
        </w:rPr>
        <w:tab/>
      </w:r>
      <w:r w:rsidR="006E3B64" w:rsidRPr="00B07E48">
        <w:rPr>
          <w:rFonts w:ascii="Times New Roman" w:hAnsi="Times New Roman"/>
        </w:rPr>
        <w:t xml:space="preserve"> </w:t>
      </w:r>
      <w:r w:rsidR="007372EB" w:rsidRPr="00B07E48">
        <w:rPr>
          <w:rFonts w:ascii="Times New Roman" w:hAnsi="Times New Roman"/>
        </w:rPr>
        <w:t xml:space="preserve"> </w:t>
      </w:r>
      <w:r w:rsidR="006E3B64" w:rsidRPr="00334F0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____</w:t>
      </w:r>
      <w:r w:rsidR="006E3B64" w:rsidRPr="00334F0F">
        <w:rPr>
          <w:rFonts w:ascii="Times New Roman" w:hAnsi="Times New Roman"/>
        </w:rPr>
        <w:t>/</w:t>
      </w:r>
      <w:r>
        <w:rPr>
          <w:rFonts w:ascii="Times New Roman" w:hAnsi="Times New Roman"/>
        </w:rPr>
        <w:t>____</w:t>
      </w:r>
      <w:r w:rsidR="006E3B64" w:rsidRPr="00334F0F">
        <w:rPr>
          <w:rFonts w:ascii="Times New Roman" w:hAnsi="Times New Roman"/>
        </w:rPr>
        <w:t>/</w:t>
      </w:r>
      <w:r>
        <w:rPr>
          <w:rFonts w:ascii="Times New Roman" w:hAnsi="Times New Roman"/>
        </w:rPr>
        <w:t>______</w:t>
      </w:r>
      <w:r w:rsidRPr="00334F0F">
        <w:rPr>
          <w:rFonts w:ascii="Times New Roman" w:hAnsi="Times New Roman"/>
        </w:rPr>
        <w:t xml:space="preserve">      </w:t>
      </w:r>
      <w:r w:rsidR="006E3B64" w:rsidRPr="00334F0F">
        <w:rPr>
          <w:rFonts w:ascii="Times New Roman" w:hAnsi="Times New Roman"/>
        </w:rPr>
        <w:t xml:space="preserve">   </w:t>
      </w:r>
      <w:r w:rsidR="0080725F" w:rsidRPr="00334F0F">
        <w:rPr>
          <w:rFonts w:ascii="Times New Roman" w:hAnsi="Times New Roman"/>
        </w:rPr>
        <w:t xml:space="preserve">    </w:t>
      </w:r>
      <w:r w:rsidR="006E3B64" w:rsidRPr="00334F0F">
        <w:rPr>
          <w:rFonts w:ascii="Times New Roman" w:hAnsi="Times New Roman"/>
        </w:rPr>
        <w:t xml:space="preserve">     </w:t>
      </w:r>
    </w:p>
    <w:p w14:paraId="5935830A" w14:textId="03E96209" w:rsidR="006E3B64" w:rsidRPr="00B07E48" w:rsidRDefault="0080725F" w:rsidP="0080725F">
      <w:pPr>
        <w:ind w:left="4956"/>
        <w:rPr>
          <w:rFonts w:ascii="Times New Roman" w:hAnsi="Times New Roman"/>
        </w:rPr>
      </w:pPr>
      <w:r w:rsidRPr="00B07E48">
        <w:rPr>
          <w:rFonts w:ascii="Times New Roman" w:hAnsi="Times New Roman"/>
        </w:rPr>
        <w:t xml:space="preserve">     </w:t>
      </w:r>
      <w:r w:rsidR="006E3B64" w:rsidRPr="00B07E48">
        <w:rPr>
          <w:rFonts w:ascii="Times New Roman" w:hAnsi="Times New Roman"/>
        </w:rPr>
        <w:t xml:space="preserve">DATA  </w:t>
      </w:r>
    </w:p>
    <w:p w14:paraId="55838E22" w14:textId="32F093E1" w:rsidR="0080725F" w:rsidRPr="00B07E48" w:rsidRDefault="0080725F" w:rsidP="006E3B64">
      <w:pPr>
        <w:rPr>
          <w:rFonts w:ascii="Times New Roman" w:hAnsi="Times New Roman"/>
        </w:rPr>
      </w:pPr>
    </w:p>
    <w:p w14:paraId="74F0FE8E" w14:textId="573BB4EE" w:rsidR="006E3B64" w:rsidRPr="00B07E48" w:rsidRDefault="006E3B64" w:rsidP="0080725F">
      <w:pPr>
        <w:jc w:val="center"/>
        <w:rPr>
          <w:rFonts w:ascii="Times New Roman" w:hAnsi="Times New Roman"/>
          <w:b/>
          <w:bCs/>
        </w:rPr>
      </w:pPr>
    </w:p>
    <w:p w14:paraId="385D4BE4" w14:textId="6E354636" w:rsidR="00124FF3" w:rsidRPr="00B07E48" w:rsidRDefault="00124FF3" w:rsidP="006E3B64">
      <w:pPr>
        <w:rPr>
          <w:rFonts w:ascii="Times New Roman" w:hAnsi="Times New Roman"/>
        </w:rPr>
      </w:pPr>
    </w:p>
    <w:p w14:paraId="168EBA34" w14:textId="77777777" w:rsidR="0078561F" w:rsidRPr="00B07E48" w:rsidRDefault="0078561F" w:rsidP="006E3B64">
      <w:pPr>
        <w:rPr>
          <w:rFonts w:ascii="Times New Roman" w:hAnsi="Times New Roman"/>
        </w:rPr>
      </w:pPr>
    </w:p>
    <w:sectPr w:rsidR="0078561F" w:rsidRPr="00B07E48">
      <w:headerReference w:type="default" r:id="rId7"/>
      <w:footerReference w:type="default" r:id="rId8"/>
      <w:pgSz w:w="11906" w:h="16838"/>
      <w:pgMar w:top="2268" w:right="1134" w:bottom="1134" w:left="1701" w:header="1134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25206" w14:textId="77777777" w:rsidR="008F3429" w:rsidRDefault="008F3429">
      <w:r>
        <w:separator/>
      </w:r>
    </w:p>
  </w:endnote>
  <w:endnote w:type="continuationSeparator" w:id="0">
    <w:p w14:paraId="401986E3" w14:textId="77777777" w:rsidR="008F3429" w:rsidRDefault="008F3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00C47" w14:textId="77777777" w:rsidR="0078561F" w:rsidRDefault="006C7F36">
    <w:pPr>
      <w:pStyle w:val="Rodap"/>
      <w:pBdr>
        <w:top w:val="single" w:sz="4" w:space="1" w:color="000000"/>
      </w:pBdr>
      <w:ind w:right="360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9" behindDoc="1" locked="0" layoutInCell="1" allowOverlap="1" wp14:anchorId="27D2D027" wp14:editId="5D8827A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86360" cy="174625"/>
              <wp:effectExtent l="0" t="0" r="0" b="0"/>
              <wp:wrapSquare wrapText="largest"/>
              <wp:docPr id="3" name="Quadr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B6545EC" w14:textId="1C9D4128" w:rsidR="0078561F" w:rsidRDefault="006C7F36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>PAGE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 w:rsidR="002F630E">
                            <w:rPr>
                              <w:rStyle w:val="Nmerodepgina"/>
                              <w:noProof/>
                            </w:rPr>
                            <w:t>2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7D2D027" id="Quadro1" o:spid="_x0000_s1026" style="position:absolute;left:0;text-align:left;margin-left:-44.4pt;margin-top:.05pt;width:6.8pt;height:13.75pt;z-index:-50331647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" filled="f" stroked="f">
              <v:textbox style="mso-fit-shape-to-text:t" inset="0,0,0,0">
                <w:txbxContent>
                  <w:p w14:paraId="4B6545EC" w14:textId="1C9D4128" w:rsidR="0078561F" w:rsidRDefault="006C7F36">
                    <w:pPr>
                      <w:pStyle w:val="Rodap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>PAGE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 w:rsidR="002F630E">
                      <w:rPr>
                        <w:rStyle w:val="Nmerodepgina"/>
                        <w:noProof/>
                      </w:rPr>
                      <w:t>2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69FF0" w14:textId="77777777" w:rsidR="008F3429" w:rsidRDefault="008F3429">
      <w:r>
        <w:separator/>
      </w:r>
    </w:p>
  </w:footnote>
  <w:footnote w:type="continuationSeparator" w:id="0">
    <w:p w14:paraId="470EFA45" w14:textId="77777777" w:rsidR="008F3429" w:rsidRDefault="008F3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9" w:type="dxa"/>
      <w:jc w:val="center"/>
      <w:tblLook w:val="01E0" w:firstRow="1" w:lastRow="1" w:firstColumn="1" w:lastColumn="1" w:noHBand="0" w:noVBand="0"/>
    </w:tblPr>
    <w:tblGrid>
      <w:gridCol w:w="2186"/>
      <w:gridCol w:w="7283"/>
    </w:tblGrid>
    <w:tr w:rsidR="0078561F" w14:paraId="5D78495F" w14:textId="77777777">
      <w:trPr>
        <w:jc w:val="center"/>
      </w:trPr>
      <w:tc>
        <w:tcPr>
          <w:tcW w:w="2177" w:type="dxa"/>
          <w:shd w:val="clear" w:color="auto" w:fill="auto"/>
          <w:vAlign w:val="center"/>
        </w:tcPr>
        <w:p w14:paraId="64FB8DDB" w14:textId="77777777" w:rsidR="0078561F" w:rsidRDefault="006C7F36">
          <w:pPr>
            <w:pStyle w:val="Cabealho"/>
            <w:jc w:val="center"/>
          </w:pPr>
          <w:r>
            <w:rPr>
              <w:noProof/>
            </w:rPr>
            <w:drawing>
              <wp:inline distT="0" distB="0" distL="0" distR="0" wp14:anchorId="68CD6492" wp14:editId="2A9817B9">
                <wp:extent cx="1250950" cy="304800"/>
                <wp:effectExtent l="0" t="0" r="0" b="0"/>
                <wp:docPr id="2" name="Imagem 4" descr="Nova Imag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4" descr="Nova Imag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3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91" w:type="dxa"/>
          <w:shd w:val="clear" w:color="auto" w:fill="auto"/>
          <w:vAlign w:val="center"/>
        </w:tcPr>
        <w:p w14:paraId="217DE73F" w14:textId="77777777" w:rsidR="0078561F" w:rsidRDefault="006C7F36">
          <w:pPr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Ministério do Desenvolvimento Regional</w:t>
          </w:r>
        </w:p>
        <w:p w14:paraId="761D29CF" w14:textId="77777777" w:rsidR="0078561F" w:rsidRDefault="006C7F36">
          <w:pPr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Companhia de Desenvolvimento dos Vales do São Francisco e do Parnaíba</w:t>
          </w:r>
        </w:p>
        <w:p w14:paraId="57D9E6CE" w14:textId="4CEB1647" w:rsidR="00B07E48" w:rsidRPr="00B07E48" w:rsidRDefault="00B07E48">
          <w:pPr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5ª Superintendência Regional</w:t>
          </w:r>
        </w:p>
      </w:tc>
    </w:tr>
  </w:tbl>
  <w:p w14:paraId="6AA3A7DD" w14:textId="77777777" w:rsidR="0078561F" w:rsidRDefault="0078561F">
    <w:pPr>
      <w:pStyle w:val="Cabealho"/>
      <w:pBdr>
        <w:bottom w:val="single" w:sz="2" w:space="1" w:color="000000"/>
      </w:pBdr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61F"/>
    <w:rsid w:val="0004098C"/>
    <w:rsid w:val="00082E60"/>
    <w:rsid w:val="001179F9"/>
    <w:rsid w:val="00124FF3"/>
    <w:rsid w:val="0016260C"/>
    <w:rsid w:val="00171EC5"/>
    <w:rsid w:val="00293F69"/>
    <w:rsid w:val="002F33F4"/>
    <w:rsid w:val="002F630E"/>
    <w:rsid w:val="00334F0F"/>
    <w:rsid w:val="003B1425"/>
    <w:rsid w:val="003D1B0F"/>
    <w:rsid w:val="00442380"/>
    <w:rsid w:val="00467045"/>
    <w:rsid w:val="005501FE"/>
    <w:rsid w:val="005D6058"/>
    <w:rsid w:val="00617CDD"/>
    <w:rsid w:val="00627656"/>
    <w:rsid w:val="006C7F36"/>
    <w:rsid w:val="006E3B64"/>
    <w:rsid w:val="006E58C6"/>
    <w:rsid w:val="00716DFC"/>
    <w:rsid w:val="007372EB"/>
    <w:rsid w:val="0078561F"/>
    <w:rsid w:val="0080725F"/>
    <w:rsid w:val="00807430"/>
    <w:rsid w:val="008D0341"/>
    <w:rsid w:val="008F3429"/>
    <w:rsid w:val="00953747"/>
    <w:rsid w:val="009809F5"/>
    <w:rsid w:val="009A02D5"/>
    <w:rsid w:val="00AD293C"/>
    <w:rsid w:val="00B07E48"/>
    <w:rsid w:val="00C247A9"/>
    <w:rsid w:val="00C34F81"/>
    <w:rsid w:val="00DA481B"/>
    <w:rsid w:val="00DD5FAC"/>
    <w:rsid w:val="00DE6259"/>
    <w:rsid w:val="00DF3F5F"/>
    <w:rsid w:val="00E23F3A"/>
    <w:rsid w:val="00E6424B"/>
    <w:rsid w:val="00EC078A"/>
    <w:rsid w:val="00EF5184"/>
    <w:rsid w:val="00FB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89CA"/>
  <w15:docId w15:val="{EA21CE88-778E-473D-A6A0-C1E7C72B4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1B"/>
    <w:pPr>
      <w:jc w:val="both"/>
    </w:pPr>
    <w:rPr>
      <w:rFonts w:ascii="Arial" w:hAnsi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semiHidden/>
    <w:qFormat/>
    <w:locked/>
    <w:rsid w:val="00FF1660"/>
    <w:rPr>
      <w:rFonts w:ascii="Arial" w:hAnsi="Arial" w:cs="Times New Roman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semiHidden/>
    <w:qFormat/>
    <w:locked/>
    <w:rsid w:val="00FF1660"/>
    <w:rPr>
      <w:rFonts w:ascii="Arial" w:hAnsi="Arial" w:cs="Times New Roman"/>
      <w:sz w:val="24"/>
      <w:szCs w:val="24"/>
    </w:rPr>
  </w:style>
  <w:style w:type="character" w:styleId="Nmerodepgina">
    <w:name w:val="page number"/>
    <w:basedOn w:val="Fontepargpadro"/>
    <w:uiPriority w:val="99"/>
    <w:qFormat/>
    <w:rsid w:val="00F5006E"/>
    <w:rPr>
      <w:rFonts w:cs="Times New Roman"/>
    </w:rPr>
  </w:style>
  <w:style w:type="character" w:customStyle="1" w:styleId="simplelist-classic-oddtext">
    <w:name w:val="simplelist-classic-oddtext"/>
    <w:basedOn w:val="Fontepargpadro"/>
    <w:qFormat/>
    <w:rsid w:val="004356ED"/>
    <w:rPr>
      <w:rFonts w:cs="Times New Roman"/>
    </w:rPr>
  </w:style>
  <w:style w:type="character" w:customStyle="1" w:styleId="label-dados-texto">
    <w:name w:val="label-dados-texto"/>
    <w:basedOn w:val="Fontepargpadro"/>
    <w:uiPriority w:val="99"/>
    <w:qFormat/>
    <w:rsid w:val="004356ED"/>
    <w:rPr>
      <w:rFonts w:cs="Times New Roman"/>
    </w:rPr>
  </w:style>
  <w:style w:type="character" w:customStyle="1" w:styleId="TextodebaloChar">
    <w:name w:val="Texto de balão Char"/>
    <w:basedOn w:val="Fontepargpadro"/>
    <w:link w:val="Textodebalo"/>
    <w:uiPriority w:val="99"/>
    <w:qFormat/>
    <w:locked/>
    <w:rsid w:val="00516DAD"/>
    <w:rPr>
      <w:rFonts w:ascii="Tahoma" w:hAnsi="Tahoma" w:cs="Times New Roman"/>
      <w:sz w:val="16"/>
    </w:rPr>
  </w:style>
  <w:style w:type="character" w:customStyle="1" w:styleId="label-dados-texto1">
    <w:name w:val="label-dados-texto1"/>
    <w:basedOn w:val="Fontepargpadro"/>
    <w:uiPriority w:val="99"/>
    <w:qFormat/>
    <w:rsid w:val="00F15EC4"/>
    <w:rPr>
      <w:rFonts w:ascii="Tahoma" w:hAnsi="Tahoma" w:cs="Tahoma"/>
      <w:b/>
      <w:bCs/>
      <w:color w:val="003366"/>
      <w:sz w:val="10"/>
      <w:szCs w:val="10"/>
    </w:rPr>
  </w:style>
  <w:style w:type="character" w:customStyle="1" w:styleId="simplelist-classic-oddtext1">
    <w:name w:val="simplelist-classic-oddtext1"/>
    <w:basedOn w:val="Fontepargpadro"/>
    <w:uiPriority w:val="99"/>
    <w:qFormat/>
    <w:rsid w:val="008D0E00"/>
    <w:rPr>
      <w:rFonts w:ascii="Tahoma" w:hAnsi="Tahoma" w:cs="Tahoma"/>
      <w:b/>
      <w:bCs/>
      <w:color w:val="003366"/>
      <w:sz w:val="10"/>
      <w:szCs w:val="10"/>
    </w:rPr>
  </w:style>
  <w:style w:type="character" w:customStyle="1" w:styleId="fieldset-titulo">
    <w:name w:val="fieldset-titulo"/>
    <w:basedOn w:val="Fontepargpadro"/>
    <w:qFormat/>
    <w:rsid w:val="00810F66"/>
  </w:style>
  <w:style w:type="character" w:customStyle="1" w:styleId="Corpodetexto2Char">
    <w:name w:val="Corpo de texto 2 Char"/>
    <w:basedOn w:val="Fontepargpadro"/>
    <w:link w:val="Corpodetexto2"/>
    <w:semiHidden/>
    <w:qFormat/>
    <w:rsid w:val="00686C80"/>
    <w:rPr>
      <w:sz w:val="24"/>
      <w:szCs w:val="20"/>
      <w:lang w:eastAsia="ar-SA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A1341C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A1341C"/>
    <w:rPr>
      <w:rFonts w:ascii="Arial" w:hAnsi="Arial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A1341C"/>
    <w:rPr>
      <w:rFonts w:ascii="Arial" w:hAnsi="Arial"/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locked/>
    <w:rsid w:val="00013224"/>
    <w:rPr>
      <w:b/>
      <w:bCs/>
    </w:rPr>
  </w:style>
  <w:style w:type="character" w:customStyle="1" w:styleId="LinkdaInternet">
    <w:name w:val="Link da Internet"/>
    <w:basedOn w:val="Fontepargpadro"/>
    <w:uiPriority w:val="99"/>
    <w:semiHidden/>
    <w:unhideWhenUsed/>
    <w:rsid w:val="00013224"/>
    <w:rPr>
      <w:color w:val="0000FF"/>
      <w:u w:val="single"/>
    </w:rPr>
  </w:style>
  <w:style w:type="character" w:customStyle="1" w:styleId="TtuloChar">
    <w:name w:val="Título Char"/>
    <w:basedOn w:val="Fontepargpadro"/>
    <w:link w:val="Ttulo"/>
    <w:qFormat/>
    <w:rsid w:val="009B00AD"/>
    <w:rPr>
      <w:rFonts w:ascii="Arial Narrow" w:hAnsi="Arial Narrow"/>
      <w:b/>
      <w:bCs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8F1801"/>
    <w:rPr>
      <w:rFonts w:ascii="Arial" w:hAnsi="Arial"/>
      <w:sz w:val="24"/>
      <w:szCs w:val="24"/>
    </w:rPr>
  </w:style>
  <w:style w:type="paragraph" w:styleId="Ttulo">
    <w:name w:val="Title"/>
    <w:basedOn w:val="Normal"/>
    <w:next w:val="Corpodetexto"/>
    <w:link w:val="TtuloChar"/>
    <w:qFormat/>
    <w:locked/>
    <w:rsid w:val="009B00AD"/>
    <w:pPr>
      <w:jc w:val="center"/>
    </w:pPr>
    <w:rPr>
      <w:rFonts w:ascii="Arial Narrow" w:hAnsi="Arial Narrow"/>
      <w:b/>
      <w:bCs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rsid w:val="00215C0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215C01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qFormat/>
    <w:rsid w:val="00481852"/>
    <w:pPr>
      <w:widowControl w:val="0"/>
      <w:suppressLineNumbers/>
      <w:suppressAutoHyphens/>
    </w:pPr>
    <w:rPr>
      <w:kern w:val="2"/>
    </w:rPr>
  </w:style>
  <w:style w:type="paragraph" w:styleId="Textodebalo">
    <w:name w:val="Balloon Text"/>
    <w:basedOn w:val="Normal"/>
    <w:link w:val="TextodebaloChar"/>
    <w:uiPriority w:val="99"/>
    <w:qFormat/>
    <w:rsid w:val="00516DAD"/>
    <w:rPr>
      <w:rFonts w:ascii="Tahoma" w:hAnsi="Tahoma"/>
      <w:sz w:val="16"/>
      <w:szCs w:val="16"/>
    </w:rPr>
  </w:style>
  <w:style w:type="paragraph" w:styleId="PargrafodaLista">
    <w:name w:val="List Paragraph"/>
    <w:basedOn w:val="Normal"/>
    <w:qFormat/>
    <w:rsid w:val="00CC6BBA"/>
    <w:pPr>
      <w:ind w:left="720"/>
      <w:contextualSpacing/>
    </w:pPr>
  </w:style>
  <w:style w:type="paragraph" w:styleId="Corpodetexto2">
    <w:name w:val="Body Text 2"/>
    <w:basedOn w:val="Normal"/>
    <w:link w:val="Corpodetexto2Char"/>
    <w:semiHidden/>
    <w:qFormat/>
    <w:rsid w:val="00686C80"/>
    <w:pPr>
      <w:suppressAutoHyphens/>
    </w:pPr>
    <w:rPr>
      <w:rFonts w:ascii="Times New Roman" w:hAnsi="Times New Roman"/>
      <w:szCs w:val="20"/>
      <w:lang w:eastAsia="ar-SA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A1341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A1341C"/>
    <w:rPr>
      <w:b/>
      <w:bCs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F1801"/>
    <w:pPr>
      <w:spacing w:after="120"/>
      <w:ind w:left="283"/>
    </w:p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99"/>
    <w:rsid w:val="00215C0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B5C0E-DA0B-42E1-ADDF-A087B405C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933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Técnica no: xxx/2009</vt:lpstr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Técnica no: xxx/2009</dc:title>
  <dc:subject/>
  <dc:creator>CODEVASF</dc:creator>
  <dc:description/>
  <cp:lastModifiedBy>Thiago Cedraz de Almeida</cp:lastModifiedBy>
  <cp:revision>3</cp:revision>
  <cp:lastPrinted>2020-02-26T20:59:00Z</cp:lastPrinted>
  <dcterms:created xsi:type="dcterms:W3CDTF">2021-09-02T13:55:00Z</dcterms:created>
  <dcterms:modified xsi:type="dcterms:W3CDTF">2021-09-14T16:39:00Z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